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附件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：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作品要求及相关评分细则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一、作品要求</w:t>
      </w:r>
    </w:p>
    <w:p>
      <w:pPr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1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吉祥物应体现第二课堂的内涵，形象积极向上，寓意深刻，易于传播和辨识，具有形象延展性，易于衍生开发，便于实体的设计制作。</w:t>
      </w:r>
    </w:p>
    <w:p>
      <w:pPr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投稿作品均以电子稿件附件形式提交，JPG或PDF格式皆可，颜色需用RGB模式，作品尺寸设定为A4(297×210 mm)大小，单个设计文件大小在30 MB以内。并附上好创意理念文字说明不少于200字(WORD格式)</w:t>
      </w:r>
      <w: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说明并落款注明创作者的姓名学院班级及联系电话。</w:t>
      </w:r>
    </w:p>
    <w:p>
      <w:pPr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（备注：作品不局限1张设计图，可多角度展现所设计作品的各种形态，因设计需要设计者自行决定。）</w:t>
      </w:r>
    </w:p>
    <w:p>
      <w:pPr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3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参赛者应保留高精度设计原图(如AI、CDR、PSD格式等，图像分辨率不小于300dpi)或手绘稿，以便获奖后凭设计原图领取奖金。</w:t>
      </w:r>
    </w:p>
    <w:p>
      <w:pPr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投稿作品不予退还。因作品文件不完整、邮件无法送达或其它非征集组织工作原因造成作品无法正常参评的，主办方不承担责任。</w:t>
      </w:r>
    </w:p>
    <w:p>
      <w:pPr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4.有能力的同学可制作出实物模型，在报名群中向承办方反映，可酌情加分。</w:t>
      </w:r>
    </w:p>
    <w:p>
      <w:pPr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注意事项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t xml:space="preserve"> </w:t>
      </w:r>
      <w:r>
        <w:rPr>
          <w:rFonts w:hint="eastAsia" w:ascii="仿宋" w:hAnsi="仿宋" w:eastAsia="仿宋"/>
          <w:sz w:val="32"/>
          <w:szCs w:val="32"/>
        </w:rPr>
        <w:t>参赛作品应是原创，严禁仿制、拷贝和抄袭侵犯他人知识产权；该作品未在报刊、杂志、网站及其他媒体公开发表，未申请专利或进行版权登记的作品，未参加过其他比赛，未以任何形式进入商业渠道；由于作品雷同或者存在抄袭嫌疑而引起的版权问题的纠纷，主办方立即取消参赛资格，如已发放奖金将原额追回，所有法律责任由参赛者本人承担。</w:t>
      </w:r>
    </w:p>
    <w:p>
      <w:pPr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>2.吉祥物的设计风格和类型不限，但应符合中国法律和中国社会公序良俗的要求。</w:t>
      </w:r>
    </w:p>
    <w:p>
      <w:pPr>
        <w:ind w:firstLine="640" w:firstLineChars="200"/>
        <w:jc w:val="left"/>
        <w:rPr>
          <w:rFonts w:ascii="仿宋" w:hAnsi="仿宋" w:eastAsia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/>
          <w:kern w:val="0"/>
          <w:sz w:val="32"/>
          <w:szCs w:val="32"/>
          <w:lang w:bidi="ar"/>
        </w:rPr>
        <w:t>3.参赛作品一率不退件，请参赛者保留原件。</w:t>
      </w:r>
    </w:p>
    <w:p>
      <w:pPr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二、</w:t>
      </w:r>
      <w:r>
        <w:rPr>
          <w:rFonts w:hint="eastAsia" w:ascii="楷体" w:hAnsi="楷体" w:eastAsia="楷体"/>
          <w:b/>
          <w:sz w:val="32"/>
          <w:szCs w:val="32"/>
        </w:rPr>
        <w:t>评分标准</w:t>
      </w:r>
    </w:p>
    <w:p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初赛：线上提交作品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1、内容(30%)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(1)内容健康、充实且积极向上;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(2)内容具有观赏性、普及性、艺术性、可读性，语言文字有特色;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(3)设计思路清晰，明确表达设计意图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(4)吉祥物的名字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2、视觉感受(40%)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 xml:space="preserve">   (1)结构合理，色彩协调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 xml:space="preserve">   (2)设计风格统一，内容布局合理，突出主题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3、创意(30%)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(1)具有较强的个人设计创意</w:t>
      </w:r>
      <w:r>
        <w:rPr>
          <w:rFonts w:hint="eastAsia" w:ascii="仿宋" w:hAnsi="仿宋" w:eastAsia="仿宋"/>
          <w:sz w:val="32"/>
          <w:szCs w:val="32"/>
        </w:rPr>
        <w:t>，有较强吸引力。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决赛：</w:t>
      </w:r>
      <w:r>
        <w:rPr>
          <w:rFonts w:ascii="仿宋" w:hAnsi="仿宋" w:eastAsia="仿宋"/>
          <w:b/>
          <w:bCs/>
          <w:sz w:val="32"/>
          <w:szCs w:val="32"/>
        </w:rPr>
        <w:t>3-5</w:t>
      </w:r>
      <w:r>
        <w:rPr>
          <w:rFonts w:hint="eastAsia" w:ascii="仿宋" w:hAnsi="仿宋" w:eastAsia="仿宋"/>
          <w:b/>
          <w:bCs/>
          <w:sz w:val="32"/>
          <w:szCs w:val="32"/>
        </w:rPr>
        <w:t>分钟的视频讲解</w:t>
      </w:r>
    </w:p>
    <w:p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1</w:t>
      </w:r>
      <w:r>
        <w:rPr>
          <w:rFonts w:hint="eastAsia" w:ascii="仿宋" w:hAnsi="仿宋" w:eastAsia="仿宋"/>
          <w:b/>
          <w:bCs/>
          <w:sz w:val="32"/>
          <w:szCs w:val="32"/>
        </w:rPr>
        <w:t>、作品内容（</w:t>
      </w:r>
      <w:r>
        <w:rPr>
          <w:rFonts w:ascii="仿宋" w:hAnsi="仿宋" w:eastAsia="仿宋"/>
          <w:b/>
          <w:bCs/>
          <w:sz w:val="32"/>
          <w:szCs w:val="32"/>
        </w:rPr>
        <w:t>50</w:t>
      </w:r>
      <w:r>
        <w:rPr>
          <w:rFonts w:hint="eastAsia" w:ascii="仿宋" w:hAnsi="仿宋" w:eastAsia="仿宋"/>
          <w:b/>
          <w:bCs/>
          <w:sz w:val="32"/>
          <w:szCs w:val="32"/>
        </w:rPr>
        <w:t>%）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（1）</w:t>
      </w:r>
      <w:r>
        <w:rPr>
          <w:rFonts w:ascii="仿宋" w:hAnsi="仿宋" w:eastAsia="仿宋"/>
          <w:sz w:val="32"/>
          <w:szCs w:val="32"/>
        </w:rPr>
        <w:t>设计的吉祥物特色</w:t>
      </w:r>
      <w:r>
        <w:rPr>
          <w:rFonts w:hint="eastAsia" w:ascii="仿宋" w:hAnsi="仿宋" w:eastAsia="仿宋"/>
          <w:sz w:val="32"/>
          <w:szCs w:val="32"/>
        </w:rPr>
        <w:t>即新颖之处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（2）</w:t>
      </w:r>
      <w:r>
        <w:rPr>
          <w:rFonts w:ascii="仿宋" w:hAnsi="仿宋" w:eastAsia="仿宋"/>
          <w:sz w:val="32"/>
          <w:szCs w:val="32"/>
        </w:rPr>
        <w:t>通过对吉祥物实物的</w:t>
      </w:r>
      <w:r>
        <w:rPr>
          <w:rFonts w:hint="eastAsia" w:ascii="仿宋" w:hAnsi="仿宋" w:eastAsia="仿宋"/>
          <w:sz w:val="32"/>
          <w:szCs w:val="32"/>
        </w:rPr>
        <w:t>展示</w:t>
      </w:r>
      <w:r>
        <w:rPr>
          <w:rFonts w:ascii="仿宋" w:hAnsi="仿宋" w:eastAsia="仿宋"/>
          <w:sz w:val="32"/>
          <w:szCs w:val="32"/>
        </w:rPr>
        <w:t>等使评委</w:t>
      </w:r>
      <w:r>
        <w:rPr>
          <w:rFonts w:hint="eastAsia" w:ascii="仿宋" w:hAnsi="仿宋" w:eastAsia="仿宋"/>
          <w:sz w:val="32"/>
          <w:szCs w:val="32"/>
        </w:rPr>
        <w:t>印象深刻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（3）</w:t>
      </w:r>
      <w:r>
        <w:rPr>
          <w:rFonts w:ascii="仿宋" w:hAnsi="仿宋" w:eastAsia="仿宋"/>
          <w:sz w:val="32"/>
          <w:szCs w:val="32"/>
        </w:rPr>
        <w:t>通过电子档提交作品，作图的专业性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2</w:t>
      </w:r>
      <w:r>
        <w:rPr>
          <w:rFonts w:hint="eastAsia" w:ascii="仿宋" w:hAnsi="仿宋" w:eastAsia="仿宋"/>
          <w:b/>
          <w:bCs/>
          <w:sz w:val="32"/>
          <w:szCs w:val="32"/>
        </w:rPr>
        <w:t>、作品理念（</w:t>
      </w:r>
      <w:r>
        <w:rPr>
          <w:rFonts w:ascii="仿宋" w:hAnsi="仿宋" w:eastAsia="仿宋"/>
          <w:b/>
          <w:bCs/>
          <w:sz w:val="32"/>
          <w:szCs w:val="32"/>
        </w:rPr>
        <w:t>50</w:t>
      </w:r>
      <w:r>
        <w:rPr>
          <w:rFonts w:hint="eastAsia" w:ascii="仿宋" w:hAnsi="仿宋" w:eastAsia="仿宋"/>
          <w:b/>
          <w:bCs/>
          <w:sz w:val="32"/>
          <w:szCs w:val="32"/>
        </w:rPr>
        <w:t>%）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（1）</w:t>
      </w:r>
      <w:r>
        <w:rPr>
          <w:rFonts w:ascii="仿宋" w:hAnsi="仿宋" w:eastAsia="仿宋"/>
          <w:sz w:val="32"/>
          <w:szCs w:val="32"/>
        </w:rPr>
        <w:t>设计</w:t>
      </w:r>
      <w:r>
        <w:rPr>
          <w:rFonts w:hint="eastAsia" w:ascii="仿宋" w:hAnsi="仿宋" w:eastAsia="仿宋"/>
          <w:sz w:val="32"/>
          <w:szCs w:val="32"/>
        </w:rPr>
        <w:t>初衷</w:t>
      </w:r>
      <w:r>
        <w:rPr>
          <w:rFonts w:ascii="仿宋" w:hAnsi="仿宋" w:eastAsia="仿宋"/>
          <w:sz w:val="32"/>
          <w:szCs w:val="32"/>
        </w:rPr>
        <w:t>以及</w:t>
      </w:r>
      <w:r>
        <w:rPr>
          <w:rFonts w:hint="eastAsia" w:ascii="仿宋" w:hAnsi="仿宋" w:eastAsia="仿宋"/>
          <w:sz w:val="32"/>
          <w:szCs w:val="32"/>
        </w:rPr>
        <w:t>吉祥物的寓意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（2）符合大学生的正确文化，</w:t>
      </w:r>
      <w:r>
        <w:rPr>
          <w:rFonts w:ascii="仿宋" w:hAnsi="仿宋" w:eastAsia="仿宋"/>
          <w:sz w:val="32"/>
          <w:szCs w:val="32"/>
        </w:rPr>
        <w:t>表现第二课堂的意义性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（3）展现黄山学院的特点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三、</w:t>
      </w:r>
      <w:r>
        <w:rPr>
          <w:rFonts w:hint="eastAsia" w:ascii="楷体" w:hAnsi="楷体" w:eastAsia="楷体"/>
          <w:b/>
          <w:sz w:val="32"/>
          <w:szCs w:val="32"/>
        </w:rPr>
        <w:t>注意事项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1. 作品必须原创，一经发现取消比赛资格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" w:hAnsi="仿宋" w:eastAsia="仿宋"/>
          <w:bCs/>
          <w:sz w:val="32"/>
          <w:szCs w:val="28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z w:val="32"/>
          <w:szCs w:val="28"/>
        </w:rPr>
        <w:t>参赛作品一率不退件，请参赛者保留原件</w:t>
      </w:r>
      <w:r>
        <w:rPr>
          <w:rFonts w:hint="eastAsia" w:ascii="仿宋" w:hAnsi="仿宋" w:eastAsia="仿宋"/>
          <w:bCs/>
          <w:sz w:val="32"/>
          <w:szCs w:val="28"/>
          <w:lang w:eastAsia="zh-CN"/>
        </w:rPr>
        <w:t>；</w:t>
      </w:r>
    </w:p>
    <w:p>
      <w:pPr>
        <w:ind w:firstLine="640" w:firstLineChars="200"/>
        <w:rPr>
          <w:rFonts w:hint="eastAsia" w:ascii="仿宋" w:hAnsi="仿宋" w:eastAsia="仿宋"/>
          <w:bCs/>
          <w:sz w:val="32"/>
          <w:szCs w:val="28"/>
          <w:lang w:eastAsia="zh-CN"/>
        </w:rPr>
      </w:pPr>
      <w:r>
        <w:rPr>
          <w:rFonts w:hint="eastAsia" w:ascii="仿宋" w:hAnsi="仿宋" w:eastAsia="仿宋"/>
          <w:bCs/>
          <w:sz w:val="32"/>
          <w:szCs w:val="28"/>
        </w:rPr>
        <w:t>3.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bCs/>
          <w:sz w:val="32"/>
          <w:szCs w:val="28"/>
        </w:rPr>
        <w:t>不接受手绘版，作品需是电子版</w:t>
      </w:r>
      <w:r>
        <w:rPr>
          <w:rFonts w:hint="eastAsia" w:ascii="仿宋" w:hAnsi="仿宋" w:eastAsia="仿宋"/>
          <w:bCs/>
          <w:sz w:val="32"/>
          <w:szCs w:val="28"/>
          <w:lang w:eastAsia="zh-CN"/>
        </w:rPr>
        <w:t>；</w:t>
      </w:r>
    </w:p>
    <w:p>
      <w:pPr>
        <w:ind w:firstLine="640" w:firstLineChars="200"/>
        <w:rPr>
          <w:rFonts w:hint="eastAsia" w:ascii="仿宋" w:hAnsi="仿宋" w:eastAsia="仿宋"/>
          <w:bCs/>
          <w:sz w:val="32"/>
          <w:szCs w:val="28"/>
          <w:lang w:eastAsia="zh-CN"/>
        </w:rPr>
      </w:pPr>
      <w:r>
        <w:rPr>
          <w:rFonts w:hint="eastAsia" w:ascii="仿宋" w:hAnsi="仿宋" w:eastAsia="仿宋"/>
          <w:bCs/>
          <w:sz w:val="32"/>
          <w:szCs w:val="28"/>
        </w:rPr>
        <w:t>4.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bCs/>
          <w:sz w:val="32"/>
          <w:szCs w:val="28"/>
        </w:rPr>
        <w:t>主办方除拥有该获奖作品的删改和修饰权外，并有宣传及刊登使用的权利</w:t>
      </w:r>
      <w:r>
        <w:rPr>
          <w:rFonts w:hint="eastAsia" w:ascii="仿宋" w:hAnsi="仿宋" w:eastAsia="仿宋"/>
          <w:bCs/>
          <w:sz w:val="32"/>
          <w:szCs w:val="28"/>
          <w:lang w:eastAsia="zh-CN"/>
        </w:rPr>
        <w:t>；</w:t>
      </w:r>
    </w:p>
    <w:p>
      <w:pPr>
        <w:ind w:firstLine="640" w:firstLineChars="200"/>
        <w:rPr>
          <w:rFonts w:hint="eastAsia" w:ascii="仿宋" w:hAnsi="仿宋" w:eastAsia="仿宋"/>
          <w:bCs/>
          <w:sz w:val="32"/>
          <w:szCs w:val="28"/>
          <w:lang w:eastAsia="zh-CN"/>
        </w:rPr>
      </w:pPr>
      <w:r>
        <w:rPr>
          <w:rFonts w:hint="eastAsia" w:ascii="仿宋" w:hAnsi="仿宋" w:eastAsia="仿宋"/>
          <w:bCs/>
          <w:sz w:val="32"/>
          <w:szCs w:val="28"/>
        </w:rPr>
        <w:t>5.本次活动允许与校外专业人员合作，有校外人员参与需在QQ群中与主办方联系</w:t>
      </w:r>
      <w:r>
        <w:rPr>
          <w:rFonts w:hint="eastAsia" w:ascii="仿宋" w:hAnsi="仿宋" w:eastAsia="仿宋"/>
          <w:bCs/>
          <w:sz w:val="32"/>
          <w:szCs w:val="28"/>
          <w:lang w:eastAsia="zh-CN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CD"/>
    <w:rsid w:val="000B5216"/>
    <w:rsid w:val="000F0EAB"/>
    <w:rsid w:val="0016447E"/>
    <w:rsid w:val="00293E83"/>
    <w:rsid w:val="00313452"/>
    <w:rsid w:val="004512E8"/>
    <w:rsid w:val="008100D3"/>
    <w:rsid w:val="00863DDD"/>
    <w:rsid w:val="008A6D85"/>
    <w:rsid w:val="00B75356"/>
    <w:rsid w:val="00BF5ACD"/>
    <w:rsid w:val="00C71A98"/>
    <w:rsid w:val="00D1653F"/>
    <w:rsid w:val="00DA0478"/>
    <w:rsid w:val="00EE1B9E"/>
    <w:rsid w:val="00F14793"/>
    <w:rsid w:val="00F41FC4"/>
    <w:rsid w:val="00F95F41"/>
    <w:rsid w:val="00F97F11"/>
    <w:rsid w:val="00FA5E89"/>
    <w:rsid w:val="00FD2814"/>
    <w:rsid w:val="227E0FE6"/>
    <w:rsid w:val="25251215"/>
    <w:rsid w:val="2E744B04"/>
    <w:rsid w:val="52281491"/>
    <w:rsid w:val="7660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</Words>
  <Characters>774</Characters>
  <Lines>6</Lines>
  <Paragraphs>1</Paragraphs>
  <TotalTime>3</TotalTime>
  <ScaleCrop>false</ScaleCrop>
  <LinksUpToDate>false</LinksUpToDate>
  <CharactersWithSpaces>908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2020-05-30T07:52:00Z</dcterms:created>
  <dc:creator>卢静静静静</dc:creator>
  <cp:lastModifiedBy>Administrator</cp:lastModifiedBy>
  <dcterms:modified xsi:type="dcterms:W3CDTF">2020-06-08T02:04:29Z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