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076" w:rsidRDefault="005C4ABD" w:rsidP="00D54043">
      <w:pPr>
        <w:rPr>
          <w:rFonts w:ascii="方正小标宋_GBK" w:eastAsia="方正小标宋_GBK" w:cs="黑体"/>
          <w:bCs/>
          <w:sz w:val="44"/>
          <w:szCs w:val="44"/>
        </w:rPr>
      </w:pPr>
      <w:r w:rsidRPr="00386076">
        <w:rPr>
          <w:rFonts w:ascii="方正小标宋_GBK" w:eastAsia="方正小标宋_GBK" w:cs="仿宋_GB2312" w:hint="eastAsia"/>
          <w:bCs/>
          <w:sz w:val="44"/>
          <w:szCs w:val="44"/>
        </w:rPr>
        <w:t>附件：</w:t>
      </w:r>
      <w:r w:rsidRPr="00386076">
        <w:rPr>
          <w:rFonts w:ascii="方正小标宋_GBK" w:eastAsia="方正小标宋_GBK" w:cs="黑体" w:hint="eastAsia"/>
          <w:bCs/>
          <w:sz w:val="44"/>
          <w:szCs w:val="44"/>
        </w:rPr>
        <w:t>2020-2021</w:t>
      </w:r>
      <w:r w:rsidR="00DC34A4">
        <w:rPr>
          <w:rFonts w:ascii="方正小标宋_GBK" w:eastAsia="方正小标宋_GBK" w:cs="黑体" w:hint="eastAsia"/>
          <w:bCs/>
          <w:sz w:val="44"/>
          <w:szCs w:val="44"/>
        </w:rPr>
        <w:t>学年第一学期</w:t>
      </w:r>
      <w:r w:rsidRPr="00386076">
        <w:rPr>
          <w:rFonts w:ascii="方正小标宋_GBK" w:eastAsia="方正小标宋_GBK" w:cs="黑体" w:hint="eastAsia"/>
          <w:bCs/>
          <w:sz w:val="44"/>
          <w:szCs w:val="44"/>
        </w:rPr>
        <w:t>黄山学院</w:t>
      </w:r>
    </w:p>
    <w:p w:rsidR="005C4ABD" w:rsidRPr="00386076" w:rsidRDefault="005C4ABD" w:rsidP="00386076">
      <w:pPr>
        <w:jc w:val="center"/>
        <w:rPr>
          <w:rFonts w:ascii="方正小标宋_GBK" w:eastAsia="方正小标宋_GBK" w:cs="仿宋_GB2312"/>
          <w:bCs/>
          <w:sz w:val="44"/>
          <w:szCs w:val="44"/>
        </w:rPr>
      </w:pPr>
      <w:r w:rsidRPr="00386076">
        <w:rPr>
          <w:rFonts w:ascii="方正小标宋_GBK" w:eastAsia="方正小标宋_GBK" w:cs="黑体" w:hint="eastAsia"/>
          <w:bCs/>
          <w:sz w:val="44"/>
          <w:szCs w:val="44"/>
        </w:rPr>
        <w:t>学生体育竞赛计划</w:t>
      </w:r>
    </w:p>
    <w:tbl>
      <w:tblPr>
        <w:tblpPr w:leftFromText="180" w:rightFromText="180" w:vertAnchor="text" w:horzAnchor="page" w:tblpXSpec="center" w:tblpY="365"/>
        <w:tblOverlap w:val="never"/>
        <w:tblW w:w="9371" w:type="dxa"/>
        <w:jc w:val="center"/>
        <w:tblLayout w:type="fixed"/>
        <w:tblCellMar>
          <w:left w:w="0" w:type="dxa"/>
          <w:right w:w="0" w:type="dxa"/>
        </w:tblCellMar>
        <w:tblLook w:val="04A0"/>
      </w:tblPr>
      <w:tblGrid>
        <w:gridCol w:w="681"/>
        <w:gridCol w:w="1035"/>
        <w:gridCol w:w="2410"/>
        <w:gridCol w:w="1418"/>
        <w:gridCol w:w="1417"/>
        <w:gridCol w:w="2410"/>
      </w:tblGrid>
      <w:tr w:rsidR="00D2657A" w:rsidTr="00D54043">
        <w:trPr>
          <w:trHeight w:val="401"/>
          <w:jc w:val="center"/>
        </w:trPr>
        <w:tc>
          <w:tcPr>
            <w:tcW w:w="68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2657A" w:rsidRDefault="00D2657A" w:rsidP="00D54043">
            <w:pPr>
              <w:widowControl/>
              <w:ind w:leftChars="50" w:left="105"/>
              <w:jc w:val="center"/>
              <w:textAlignment w:val="center"/>
              <w:rPr>
                <w:rFonts w:eastAsia="仿宋_GB2312" w:cs="仿宋_GB2312"/>
                <w:b/>
                <w:sz w:val="24"/>
              </w:rPr>
            </w:pPr>
            <w:r>
              <w:rPr>
                <w:rFonts w:eastAsia="仿宋_GB2312" w:cs="仿宋_GB2312" w:hint="eastAsia"/>
                <w:b/>
                <w:kern w:val="0"/>
                <w:sz w:val="24"/>
              </w:rPr>
              <w:t>序号</w:t>
            </w:r>
          </w:p>
        </w:tc>
        <w:tc>
          <w:tcPr>
            <w:tcW w:w="10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2657A" w:rsidRDefault="00D2657A" w:rsidP="00D54043">
            <w:pPr>
              <w:widowControl/>
              <w:ind w:leftChars="50" w:left="105"/>
              <w:jc w:val="center"/>
              <w:textAlignment w:val="center"/>
              <w:rPr>
                <w:rFonts w:eastAsia="仿宋_GB2312" w:cs="仿宋_GB2312"/>
                <w:b/>
                <w:kern w:val="0"/>
                <w:sz w:val="24"/>
              </w:rPr>
            </w:pPr>
            <w:r>
              <w:rPr>
                <w:rFonts w:eastAsia="仿宋_GB2312" w:cs="仿宋_GB2312" w:hint="eastAsia"/>
                <w:b/>
                <w:kern w:val="0"/>
                <w:sz w:val="24"/>
              </w:rPr>
              <w:t>项目</w:t>
            </w:r>
          </w:p>
        </w:tc>
        <w:tc>
          <w:tcPr>
            <w:tcW w:w="241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2657A" w:rsidRDefault="00D2657A" w:rsidP="00D54043">
            <w:pPr>
              <w:widowControl/>
              <w:ind w:leftChars="50" w:left="105"/>
              <w:jc w:val="center"/>
              <w:textAlignment w:val="center"/>
              <w:rPr>
                <w:rFonts w:eastAsia="仿宋_GB2312" w:cs="仿宋_GB2312"/>
                <w:b/>
                <w:sz w:val="24"/>
              </w:rPr>
            </w:pPr>
            <w:r>
              <w:rPr>
                <w:rFonts w:eastAsia="仿宋_GB2312" w:cs="仿宋_GB2312" w:hint="eastAsia"/>
                <w:b/>
                <w:kern w:val="0"/>
                <w:sz w:val="24"/>
              </w:rPr>
              <w:t>名称</w:t>
            </w:r>
          </w:p>
        </w:tc>
        <w:tc>
          <w:tcPr>
            <w:tcW w:w="141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54043" w:rsidRDefault="00D2657A" w:rsidP="00D54043">
            <w:pPr>
              <w:widowControl/>
              <w:ind w:leftChars="50" w:left="105"/>
              <w:jc w:val="center"/>
              <w:textAlignment w:val="center"/>
              <w:rPr>
                <w:rFonts w:eastAsia="仿宋_GB2312" w:cs="仿宋_GB2312"/>
                <w:b/>
                <w:kern w:val="0"/>
                <w:sz w:val="24"/>
              </w:rPr>
            </w:pPr>
            <w:r>
              <w:rPr>
                <w:rFonts w:eastAsia="仿宋_GB2312" w:cs="仿宋_GB2312" w:hint="eastAsia"/>
                <w:b/>
                <w:kern w:val="0"/>
                <w:sz w:val="24"/>
              </w:rPr>
              <w:t>计划</w:t>
            </w:r>
          </w:p>
          <w:p w:rsidR="00D2657A" w:rsidRPr="008048D5" w:rsidRDefault="00D2657A" w:rsidP="00D54043">
            <w:pPr>
              <w:widowControl/>
              <w:ind w:leftChars="50" w:left="105"/>
              <w:jc w:val="center"/>
              <w:textAlignment w:val="center"/>
              <w:rPr>
                <w:rFonts w:eastAsia="仿宋_GB2312" w:cs="仿宋_GB2312"/>
                <w:b/>
                <w:kern w:val="0"/>
                <w:sz w:val="24"/>
              </w:rPr>
            </w:pPr>
            <w:r>
              <w:rPr>
                <w:rFonts w:eastAsia="仿宋_GB2312" w:cs="仿宋_GB2312" w:hint="eastAsia"/>
                <w:b/>
                <w:kern w:val="0"/>
                <w:sz w:val="24"/>
              </w:rPr>
              <w:t>举办时间</w:t>
            </w:r>
          </w:p>
        </w:tc>
        <w:tc>
          <w:tcPr>
            <w:tcW w:w="1417" w:type="dxa"/>
            <w:tcBorders>
              <w:top w:val="single" w:sz="4" w:space="0" w:color="auto"/>
              <w:left w:val="single" w:sz="4" w:space="0" w:color="auto"/>
              <w:bottom w:val="single" w:sz="4" w:space="0" w:color="auto"/>
              <w:right w:val="single" w:sz="4" w:space="0" w:color="auto"/>
            </w:tcBorders>
            <w:vAlign w:val="center"/>
          </w:tcPr>
          <w:p w:rsidR="00D2657A" w:rsidRDefault="00D2657A" w:rsidP="00D54043">
            <w:pPr>
              <w:widowControl/>
              <w:ind w:leftChars="50" w:left="105"/>
              <w:jc w:val="center"/>
              <w:textAlignment w:val="center"/>
              <w:rPr>
                <w:rFonts w:eastAsia="仿宋_GB2312" w:cs="仿宋_GB2312"/>
                <w:b/>
                <w:kern w:val="0"/>
                <w:sz w:val="24"/>
              </w:rPr>
            </w:pPr>
            <w:r>
              <w:rPr>
                <w:rFonts w:eastAsia="仿宋_GB2312" w:cs="仿宋_GB2312" w:hint="eastAsia"/>
                <w:b/>
                <w:kern w:val="0"/>
                <w:sz w:val="24"/>
              </w:rPr>
              <w:t>举办单位</w:t>
            </w:r>
          </w:p>
        </w:tc>
        <w:tc>
          <w:tcPr>
            <w:tcW w:w="2410" w:type="dxa"/>
            <w:tcBorders>
              <w:top w:val="single" w:sz="4" w:space="0" w:color="auto"/>
              <w:left w:val="single" w:sz="4" w:space="0" w:color="auto"/>
              <w:bottom w:val="single" w:sz="4" w:space="0" w:color="auto"/>
              <w:right w:val="single" w:sz="4" w:space="0" w:color="auto"/>
            </w:tcBorders>
            <w:vAlign w:val="center"/>
          </w:tcPr>
          <w:p w:rsidR="00D2657A" w:rsidRDefault="00D2657A" w:rsidP="00D54043">
            <w:pPr>
              <w:widowControl/>
              <w:ind w:leftChars="50" w:left="105"/>
              <w:jc w:val="center"/>
              <w:textAlignment w:val="center"/>
              <w:rPr>
                <w:rFonts w:eastAsia="仿宋_GB2312" w:cs="仿宋_GB2312"/>
                <w:b/>
                <w:kern w:val="0"/>
                <w:sz w:val="24"/>
              </w:rPr>
            </w:pPr>
            <w:r>
              <w:rPr>
                <w:rFonts w:eastAsia="仿宋_GB2312" w:cs="仿宋_GB2312" w:hint="eastAsia"/>
                <w:b/>
                <w:kern w:val="0"/>
                <w:sz w:val="24"/>
              </w:rPr>
              <w:t>比赛地点</w:t>
            </w:r>
          </w:p>
        </w:tc>
      </w:tr>
      <w:tr w:rsidR="00D2657A" w:rsidTr="00DB5214">
        <w:trPr>
          <w:trHeight w:val="448"/>
          <w:jc w:val="center"/>
        </w:trPr>
        <w:tc>
          <w:tcPr>
            <w:tcW w:w="68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2657A" w:rsidRPr="00386076" w:rsidRDefault="00D2657A" w:rsidP="00D54043">
            <w:pPr>
              <w:widowControl/>
              <w:ind w:leftChars="50" w:left="105"/>
              <w:jc w:val="center"/>
              <w:textAlignment w:val="center"/>
              <w:rPr>
                <w:rFonts w:ascii="仿宋" w:eastAsia="仿宋" w:hAnsi="仿宋" w:cs="仿宋_GB2312"/>
                <w:kern w:val="0"/>
                <w:sz w:val="24"/>
              </w:rPr>
            </w:pPr>
            <w:r w:rsidRPr="00386076">
              <w:rPr>
                <w:rFonts w:ascii="仿宋" w:eastAsia="仿宋" w:hAnsi="仿宋" w:cs="仿宋_GB2312" w:hint="eastAsia"/>
                <w:kern w:val="0"/>
                <w:sz w:val="24"/>
              </w:rPr>
              <w:t>1</w:t>
            </w:r>
          </w:p>
        </w:tc>
        <w:tc>
          <w:tcPr>
            <w:tcW w:w="10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2657A" w:rsidRPr="00386076" w:rsidRDefault="00D2657A" w:rsidP="00D54043">
            <w:pPr>
              <w:widowControl/>
              <w:jc w:val="center"/>
              <w:textAlignment w:val="center"/>
              <w:rPr>
                <w:rFonts w:ascii="仿宋" w:eastAsia="仿宋" w:hAnsi="仿宋" w:cs="仿宋_GB2312"/>
                <w:sz w:val="24"/>
              </w:rPr>
            </w:pPr>
            <w:r w:rsidRPr="00386076">
              <w:rPr>
                <w:rFonts w:ascii="仿宋" w:eastAsia="仿宋" w:hAnsi="仿宋" w:cs="仿宋_GB2312" w:hint="eastAsia"/>
                <w:sz w:val="24"/>
              </w:rPr>
              <w:t>排</w:t>
            </w:r>
            <w:r w:rsidRPr="00386076">
              <w:rPr>
                <w:rFonts w:ascii="仿宋" w:eastAsia="仿宋" w:hAnsi="仿宋" w:cs="仿宋_GB2312" w:hint="eastAsia"/>
                <w:kern w:val="0"/>
                <w:sz w:val="24"/>
              </w:rPr>
              <w:t>球</w:t>
            </w:r>
          </w:p>
        </w:tc>
        <w:tc>
          <w:tcPr>
            <w:tcW w:w="241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2657A" w:rsidRPr="00386076" w:rsidRDefault="00D2657A" w:rsidP="00D54043">
            <w:pPr>
              <w:widowControl/>
              <w:ind w:leftChars="50" w:left="105"/>
              <w:jc w:val="center"/>
              <w:textAlignment w:val="center"/>
              <w:rPr>
                <w:rFonts w:ascii="仿宋" w:eastAsia="仿宋" w:hAnsi="仿宋" w:cs="仿宋_GB2312"/>
                <w:sz w:val="24"/>
              </w:rPr>
            </w:pPr>
            <w:r w:rsidRPr="00386076">
              <w:rPr>
                <w:rFonts w:ascii="仿宋" w:eastAsia="仿宋" w:hAnsi="仿宋" w:cs="仿宋_GB2312" w:hint="eastAsia"/>
                <w:sz w:val="24"/>
              </w:rPr>
              <w:t>黄山学院第18届“青年杯”排球赛</w:t>
            </w:r>
          </w:p>
        </w:tc>
        <w:tc>
          <w:tcPr>
            <w:tcW w:w="141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2657A" w:rsidRPr="00386076" w:rsidRDefault="00D2657A" w:rsidP="00D54043">
            <w:pPr>
              <w:widowControl/>
              <w:ind w:leftChars="50" w:left="105"/>
              <w:jc w:val="center"/>
              <w:textAlignment w:val="center"/>
              <w:rPr>
                <w:rFonts w:ascii="仿宋" w:eastAsia="仿宋" w:hAnsi="仿宋" w:cs="仿宋_GB2312"/>
                <w:sz w:val="24"/>
              </w:rPr>
            </w:pPr>
            <w:r w:rsidRPr="00386076">
              <w:rPr>
                <w:rFonts w:ascii="仿宋" w:eastAsia="仿宋" w:hAnsi="仿宋" w:cs="仿宋_GB2312" w:hint="eastAsia"/>
                <w:sz w:val="24"/>
              </w:rPr>
              <w:t>10月</w:t>
            </w:r>
            <w:r w:rsidR="000F1BF9">
              <w:rPr>
                <w:rFonts w:ascii="仿宋" w:eastAsia="仿宋" w:hAnsi="仿宋" w:cs="仿宋_GB2312" w:hint="eastAsia"/>
                <w:sz w:val="24"/>
              </w:rPr>
              <w:t>上中</w:t>
            </w:r>
            <w:r w:rsidRPr="00386076">
              <w:rPr>
                <w:rFonts w:ascii="仿宋" w:eastAsia="仿宋" w:hAnsi="仿宋" w:cs="仿宋_GB2312" w:hint="eastAsia"/>
                <w:sz w:val="24"/>
              </w:rPr>
              <w:t>旬</w:t>
            </w:r>
          </w:p>
        </w:tc>
        <w:tc>
          <w:tcPr>
            <w:tcW w:w="1417" w:type="dxa"/>
            <w:tcBorders>
              <w:top w:val="single" w:sz="4" w:space="0" w:color="auto"/>
              <w:left w:val="single" w:sz="4" w:space="0" w:color="auto"/>
              <w:bottom w:val="single" w:sz="4" w:space="0" w:color="auto"/>
              <w:right w:val="single" w:sz="4" w:space="0" w:color="auto"/>
            </w:tcBorders>
            <w:vAlign w:val="center"/>
          </w:tcPr>
          <w:p w:rsidR="00DB5214" w:rsidRPr="00386076" w:rsidRDefault="000F1BF9" w:rsidP="000F1BF9">
            <w:pPr>
              <w:widowControl/>
              <w:jc w:val="center"/>
              <w:textAlignment w:val="center"/>
              <w:rPr>
                <w:rFonts w:ascii="仿宋" w:eastAsia="仿宋" w:hAnsi="仿宋" w:cs="仿宋_GB2312"/>
                <w:sz w:val="24"/>
              </w:rPr>
            </w:pPr>
            <w:r>
              <w:rPr>
                <w:rFonts w:ascii="仿宋" w:eastAsia="仿宋" w:hAnsi="仿宋" w:cs="仿宋_GB2312" w:hint="eastAsia"/>
                <w:sz w:val="24"/>
              </w:rPr>
              <w:t>校团委</w:t>
            </w:r>
          </w:p>
          <w:p w:rsidR="00D2657A" w:rsidRPr="00386076" w:rsidRDefault="00D2657A" w:rsidP="000F1BF9">
            <w:pPr>
              <w:widowControl/>
              <w:jc w:val="center"/>
              <w:textAlignment w:val="center"/>
              <w:rPr>
                <w:rFonts w:ascii="仿宋" w:eastAsia="仿宋" w:hAnsi="仿宋" w:cs="仿宋_GB2312"/>
                <w:sz w:val="24"/>
              </w:rPr>
            </w:pPr>
            <w:r w:rsidRPr="00386076">
              <w:rPr>
                <w:rFonts w:ascii="仿宋" w:eastAsia="仿宋" w:hAnsi="仿宋" w:cs="仿宋_GB2312" w:hint="eastAsia"/>
                <w:sz w:val="24"/>
              </w:rPr>
              <w:t>校体委</w:t>
            </w:r>
          </w:p>
        </w:tc>
        <w:tc>
          <w:tcPr>
            <w:tcW w:w="2410" w:type="dxa"/>
            <w:tcBorders>
              <w:top w:val="single" w:sz="4" w:space="0" w:color="auto"/>
              <w:left w:val="single" w:sz="4" w:space="0" w:color="auto"/>
              <w:bottom w:val="single" w:sz="4" w:space="0" w:color="auto"/>
              <w:right w:val="single" w:sz="4" w:space="0" w:color="auto"/>
            </w:tcBorders>
            <w:vAlign w:val="center"/>
          </w:tcPr>
          <w:p w:rsidR="00D2657A" w:rsidRPr="00386076" w:rsidRDefault="00D2657A" w:rsidP="00D54043">
            <w:pPr>
              <w:widowControl/>
              <w:jc w:val="center"/>
              <w:textAlignment w:val="center"/>
              <w:rPr>
                <w:rFonts w:ascii="仿宋" w:eastAsia="仿宋" w:hAnsi="仿宋" w:cs="仿宋_GB2312"/>
                <w:sz w:val="24"/>
              </w:rPr>
            </w:pPr>
            <w:r w:rsidRPr="00386076">
              <w:rPr>
                <w:rFonts w:ascii="仿宋" w:eastAsia="仿宋" w:hAnsi="仿宋" w:cs="仿宋_GB2312" w:hint="eastAsia"/>
                <w:sz w:val="24"/>
              </w:rPr>
              <w:t>率水校区室外排球场</w:t>
            </w:r>
          </w:p>
        </w:tc>
      </w:tr>
      <w:tr w:rsidR="00D2657A" w:rsidTr="00DB5214">
        <w:trPr>
          <w:trHeight w:val="448"/>
          <w:jc w:val="center"/>
        </w:trPr>
        <w:tc>
          <w:tcPr>
            <w:tcW w:w="68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2657A" w:rsidRPr="00386076" w:rsidRDefault="00D2657A" w:rsidP="00D54043">
            <w:pPr>
              <w:widowControl/>
              <w:ind w:leftChars="50" w:left="105"/>
              <w:jc w:val="center"/>
              <w:textAlignment w:val="center"/>
              <w:rPr>
                <w:rFonts w:ascii="仿宋" w:eastAsia="仿宋" w:hAnsi="仿宋" w:cs="仿宋_GB2312"/>
                <w:kern w:val="0"/>
                <w:sz w:val="24"/>
              </w:rPr>
            </w:pPr>
            <w:r w:rsidRPr="00386076">
              <w:rPr>
                <w:rFonts w:ascii="仿宋" w:eastAsia="仿宋" w:hAnsi="仿宋" w:cs="仿宋_GB2312" w:hint="eastAsia"/>
                <w:kern w:val="0"/>
                <w:sz w:val="24"/>
              </w:rPr>
              <w:t>2</w:t>
            </w:r>
          </w:p>
        </w:tc>
        <w:tc>
          <w:tcPr>
            <w:tcW w:w="10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2657A" w:rsidRPr="00386076" w:rsidRDefault="00D2657A" w:rsidP="00D54043">
            <w:pPr>
              <w:widowControl/>
              <w:jc w:val="center"/>
              <w:textAlignment w:val="center"/>
              <w:rPr>
                <w:rFonts w:ascii="仿宋" w:eastAsia="仿宋" w:hAnsi="仿宋" w:cs="仿宋_GB2312"/>
                <w:sz w:val="24"/>
              </w:rPr>
            </w:pPr>
            <w:r w:rsidRPr="00386076">
              <w:rPr>
                <w:rFonts w:ascii="仿宋" w:eastAsia="仿宋" w:hAnsi="仿宋" w:cs="仿宋_GB2312" w:hint="eastAsia"/>
                <w:sz w:val="24"/>
              </w:rPr>
              <w:t>田径</w:t>
            </w:r>
          </w:p>
        </w:tc>
        <w:tc>
          <w:tcPr>
            <w:tcW w:w="241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2657A" w:rsidRPr="00386076" w:rsidRDefault="00D2657A" w:rsidP="00D54043">
            <w:pPr>
              <w:widowControl/>
              <w:ind w:leftChars="50" w:left="105"/>
              <w:jc w:val="center"/>
              <w:textAlignment w:val="center"/>
              <w:rPr>
                <w:rFonts w:ascii="仿宋" w:eastAsia="仿宋" w:hAnsi="仿宋" w:cs="仿宋_GB2312"/>
                <w:sz w:val="24"/>
              </w:rPr>
            </w:pPr>
            <w:r w:rsidRPr="00386076">
              <w:rPr>
                <w:rFonts w:ascii="仿宋" w:eastAsia="仿宋" w:hAnsi="仿宋" w:cs="仿宋_GB2312" w:hint="eastAsia"/>
                <w:sz w:val="24"/>
              </w:rPr>
              <w:t>黄山学院第41届田径运动会</w:t>
            </w:r>
          </w:p>
        </w:tc>
        <w:tc>
          <w:tcPr>
            <w:tcW w:w="141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2657A" w:rsidRPr="00386076" w:rsidRDefault="00D2657A" w:rsidP="00D54043">
            <w:pPr>
              <w:widowControl/>
              <w:ind w:leftChars="50" w:left="105"/>
              <w:jc w:val="center"/>
              <w:textAlignment w:val="center"/>
              <w:rPr>
                <w:rFonts w:ascii="仿宋" w:eastAsia="仿宋" w:hAnsi="仿宋" w:cs="仿宋_GB2312"/>
                <w:sz w:val="24"/>
              </w:rPr>
            </w:pPr>
            <w:r w:rsidRPr="00386076">
              <w:rPr>
                <w:rFonts w:ascii="仿宋" w:eastAsia="仿宋" w:hAnsi="仿宋" w:cs="仿宋_GB2312" w:hint="eastAsia"/>
                <w:sz w:val="24"/>
              </w:rPr>
              <w:t>10月28、29、30日</w:t>
            </w:r>
          </w:p>
        </w:tc>
        <w:tc>
          <w:tcPr>
            <w:tcW w:w="1417" w:type="dxa"/>
            <w:tcBorders>
              <w:top w:val="single" w:sz="4" w:space="0" w:color="auto"/>
              <w:left w:val="single" w:sz="4" w:space="0" w:color="auto"/>
              <w:bottom w:val="single" w:sz="4" w:space="0" w:color="auto"/>
              <w:right w:val="single" w:sz="4" w:space="0" w:color="auto"/>
            </w:tcBorders>
            <w:vAlign w:val="center"/>
          </w:tcPr>
          <w:p w:rsidR="00D2657A" w:rsidRPr="00386076" w:rsidRDefault="00D2657A" w:rsidP="00D54043">
            <w:pPr>
              <w:widowControl/>
              <w:ind w:leftChars="50" w:left="105"/>
              <w:jc w:val="center"/>
              <w:textAlignment w:val="center"/>
              <w:rPr>
                <w:rFonts w:ascii="仿宋" w:eastAsia="仿宋" w:hAnsi="仿宋" w:cs="仿宋_GB2312"/>
                <w:sz w:val="24"/>
              </w:rPr>
            </w:pPr>
            <w:r w:rsidRPr="00386076">
              <w:rPr>
                <w:rFonts w:ascii="仿宋" w:eastAsia="仿宋" w:hAnsi="仿宋" w:cs="仿宋_GB2312" w:hint="eastAsia"/>
                <w:sz w:val="24"/>
              </w:rPr>
              <w:t>校体委</w:t>
            </w:r>
          </w:p>
        </w:tc>
        <w:tc>
          <w:tcPr>
            <w:tcW w:w="2410" w:type="dxa"/>
            <w:tcBorders>
              <w:top w:val="single" w:sz="4" w:space="0" w:color="auto"/>
              <w:left w:val="single" w:sz="4" w:space="0" w:color="auto"/>
              <w:bottom w:val="single" w:sz="4" w:space="0" w:color="auto"/>
              <w:right w:val="single" w:sz="4" w:space="0" w:color="auto"/>
            </w:tcBorders>
            <w:vAlign w:val="center"/>
          </w:tcPr>
          <w:p w:rsidR="00D2657A" w:rsidRPr="00386076" w:rsidRDefault="00D2657A" w:rsidP="00D54043">
            <w:pPr>
              <w:widowControl/>
              <w:ind w:leftChars="50" w:left="105"/>
              <w:jc w:val="center"/>
              <w:textAlignment w:val="center"/>
              <w:rPr>
                <w:rFonts w:ascii="仿宋" w:eastAsia="仿宋" w:hAnsi="仿宋" w:cs="仿宋_GB2312"/>
                <w:sz w:val="24"/>
              </w:rPr>
            </w:pPr>
            <w:r w:rsidRPr="00386076">
              <w:rPr>
                <w:rFonts w:ascii="仿宋" w:eastAsia="仿宋" w:hAnsi="仿宋" w:cs="仿宋_GB2312" w:hint="eastAsia"/>
                <w:sz w:val="24"/>
              </w:rPr>
              <w:t>率水校区第一、第二塑胶运动场</w:t>
            </w:r>
          </w:p>
        </w:tc>
      </w:tr>
      <w:tr w:rsidR="00D2657A" w:rsidTr="00DB5214">
        <w:trPr>
          <w:trHeight w:val="448"/>
          <w:jc w:val="center"/>
        </w:trPr>
        <w:tc>
          <w:tcPr>
            <w:tcW w:w="68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2657A" w:rsidRPr="00386076" w:rsidRDefault="00D2657A" w:rsidP="00D54043">
            <w:pPr>
              <w:widowControl/>
              <w:ind w:leftChars="50" w:left="105"/>
              <w:jc w:val="center"/>
              <w:textAlignment w:val="center"/>
              <w:rPr>
                <w:rFonts w:ascii="仿宋" w:eastAsia="仿宋" w:hAnsi="仿宋" w:cs="仿宋_GB2312"/>
                <w:kern w:val="0"/>
                <w:sz w:val="24"/>
              </w:rPr>
            </w:pPr>
            <w:r w:rsidRPr="00386076">
              <w:rPr>
                <w:rFonts w:ascii="仿宋" w:eastAsia="仿宋" w:hAnsi="仿宋" w:cs="仿宋_GB2312" w:hint="eastAsia"/>
                <w:kern w:val="0"/>
                <w:sz w:val="24"/>
              </w:rPr>
              <w:t>3</w:t>
            </w:r>
          </w:p>
        </w:tc>
        <w:tc>
          <w:tcPr>
            <w:tcW w:w="10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2657A" w:rsidRPr="00386076" w:rsidRDefault="00D2657A" w:rsidP="00D54043">
            <w:pPr>
              <w:widowControl/>
              <w:jc w:val="center"/>
              <w:textAlignment w:val="center"/>
              <w:rPr>
                <w:rFonts w:ascii="仿宋" w:eastAsia="仿宋" w:hAnsi="仿宋" w:cs="仿宋_GB2312"/>
                <w:sz w:val="24"/>
              </w:rPr>
            </w:pPr>
            <w:r w:rsidRPr="00386076">
              <w:rPr>
                <w:rFonts w:ascii="仿宋" w:eastAsia="仿宋" w:hAnsi="仿宋" w:cs="仿宋_GB2312" w:hint="eastAsia"/>
                <w:sz w:val="24"/>
              </w:rPr>
              <w:t>篮球</w:t>
            </w:r>
          </w:p>
        </w:tc>
        <w:tc>
          <w:tcPr>
            <w:tcW w:w="241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2657A" w:rsidRPr="00386076" w:rsidRDefault="00D2657A" w:rsidP="00D54043">
            <w:pPr>
              <w:widowControl/>
              <w:ind w:leftChars="50" w:left="105"/>
              <w:jc w:val="center"/>
              <w:textAlignment w:val="center"/>
              <w:rPr>
                <w:rFonts w:ascii="仿宋" w:eastAsia="仿宋" w:hAnsi="仿宋" w:cs="仿宋_GB2312"/>
                <w:sz w:val="24"/>
              </w:rPr>
            </w:pPr>
            <w:r w:rsidRPr="00386076">
              <w:rPr>
                <w:rFonts w:ascii="仿宋" w:eastAsia="仿宋" w:hAnsi="仿宋" w:cs="仿宋_GB2312" w:hint="eastAsia"/>
                <w:sz w:val="24"/>
              </w:rPr>
              <w:t>黄山学院第35届“行知杯”篮球赛</w:t>
            </w:r>
          </w:p>
        </w:tc>
        <w:tc>
          <w:tcPr>
            <w:tcW w:w="141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2657A" w:rsidRPr="00386076" w:rsidRDefault="00D2657A" w:rsidP="00D54043">
            <w:pPr>
              <w:widowControl/>
              <w:ind w:leftChars="50" w:left="105"/>
              <w:jc w:val="center"/>
              <w:textAlignment w:val="center"/>
              <w:rPr>
                <w:rFonts w:ascii="仿宋" w:eastAsia="仿宋" w:hAnsi="仿宋" w:cs="仿宋_GB2312"/>
                <w:sz w:val="24"/>
              </w:rPr>
            </w:pPr>
            <w:r w:rsidRPr="00386076">
              <w:rPr>
                <w:rFonts w:ascii="仿宋" w:eastAsia="仿宋" w:hAnsi="仿宋" w:cs="仿宋_GB2312" w:hint="eastAsia"/>
                <w:sz w:val="24"/>
              </w:rPr>
              <w:t>11月上中旬</w:t>
            </w:r>
          </w:p>
        </w:tc>
        <w:tc>
          <w:tcPr>
            <w:tcW w:w="1417" w:type="dxa"/>
            <w:tcBorders>
              <w:top w:val="single" w:sz="4" w:space="0" w:color="auto"/>
              <w:left w:val="single" w:sz="4" w:space="0" w:color="auto"/>
              <w:bottom w:val="single" w:sz="4" w:space="0" w:color="auto"/>
              <w:right w:val="single" w:sz="4" w:space="0" w:color="auto"/>
            </w:tcBorders>
            <w:vAlign w:val="center"/>
          </w:tcPr>
          <w:p w:rsidR="00D2657A" w:rsidRPr="00386076" w:rsidRDefault="00D2657A" w:rsidP="00D54043">
            <w:pPr>
              <w:widowControl/>
              <w:ind w:leftChars="50" w:left="105"/>
              <w:jc w:val="center"/>
              <w:textAlignment w:val="center"/>
              <w:rPr>
                <w:rFonts w:ascii="仿宋" w:eastAsia="仿宋" w:hAnsi="仿宋" w:cs="仿宋_GB2312"/>
                <w:sz w:val="24"/>
              </w:rPr>
            </w:pPr>
            <w:r w:rsidRPr="00386076">
              <w:rPr>
                <w:rFonts w:ascii="仿宋" w:eastAsia="仿宋" w:hAnsi="仿宋" w:cs="仿宋_GB2312" w:hint="eastAsia"/>
                <w:sz w:val="24"/>
              </w:rPr>
              <w:t>校体委</w:t>
            </w:r>
          </w:p>
        </w:tc>
        <w:tc>
          <w:tcPr>
            <w:tcW w:w="2410" w:type="dxa"/>
            <w:tcBorders>
              <w:top w:val="single" w:sz="4" w:space="0" w:color="auto"/>
              <w:left w:val="single" w:sz="4" w:space="0" w:color="auto"/>
              <w:bottom w:val="single" w:sz="4" w:space="0" w:color="auto"/>
              <w:right w:val="single" w:sz="4" w:space="0" w:color="auto"/>
            </w:tcBorders>
            <w:vAlign w:val="center"/>
          </w:tcPr>
          <w:p w:rsidR="00D2657A" w:rsidRPr="00386076" w:rsidRDefault="00D2657A" w:rsidP="00D54043">
            <w:pPr>
              <w:widowControl/>
              <w:ind w:leftChars="50" w:left="105"/>
              <w:jc w:val="center"/>
              <w:textAlignment w:val="center"/>
              <w:rPr>
                <w:rFonts w:ascii="仿宋" w:eastAsia="仿宋" w:hAnsi="仿宋" w:cs="仿宋_GB2312"/>
                <w:sz w:val="24"/>
              </w:rPr>
            </w:pPr>
            <w:r w:rsidRPr="00386076">
              <w:rPr>
                <w:rFonts w:ascii="仿宋" w:eastAsia="仿宋" w:hAnsi="仿宋" w:cs="仿宋_GB2312" w:hint="eastAsia"/>
                <w:sz w:val="24"/>
              </w:rPr>
              <w:t>率水校区室外篮球场</w:t>
            </w:r>
          </w:p>
        </w:tc>
      </w:tr>
      <w:tr w:rsidR="00D2657A" w:rsidTr="00DB5214">
        <w:trPr>
          <w:trHeight w:val="448"/>
          <w:jc w:val="center"/>
        </w:trPr>
        <w:tc>
          <w:tcPr>
            <w:tcW w:w="68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2657A" w:rsidRPr="00386076" w:rsidRDefault="00D2657A" w:rsidP="00D54043">
            <w:pPr>
              <w:widowControl/>
              <w:ind w:leftChars="50" w:left="105"/>
              <w:jc w:val="center"/>
              <w:textAlignment w:val="center"/>
              <w:rPr>
                <w:rFonts w:ascii="仿宋" w:eastAsia="仿宋" w:hAnsi="仿宋" w:cs="仿宋_GB2312"/>
                <w:kern w:val="0"/>
                <w:sz w:val="24"/>
              </w:rPr>
            </w:pPr>
            <w:r w:rsidRPr="00386076">
              <w:rPr>
                <w:rFonts w:ascii="仿宋" w:eastAsia="仿宋" w:hAnsi="仿宋" w:cs="仿宋_GB2312" w:hint="eastAsia"/>
                <w:kern w:val="0"/>
                <w:sz w:val="24"/>
              </w:rPr>
              <w:t>4</w:t>
            </w:r>
          </w:p>
        </w:tc>
        <w:tc>
          <w:tcPr>
            <w:tcW w:w="10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2657A" w:rsidRPr="00386076" w:rsidRDefault="00D2657A" w:rsidP="00D54043">
            <w:pPr>
              <w:widowControl/>
              <w:jc w:val="center"/>
              <w:textAlignment w:val="center"/>
              <w:rPr>
                <w:rFonts w:ascii="仿宋" w:eastAsia="仿宋" w:hAnsi="仿宋" w:cs="仿宋_GB2312"/>
                <w:sz w:val="24"/>
              </w:rPr>
            </w:pPr>
            <w:r w:rsidRPr="00386076">
              <w:rPr>
                <w:rFonts w:ascii="仿宋" w:eastAsia="仿宋" w:hAnsi="仿宋" w:cs="仿宋_GB2312" w:hint="eastAsia"/>
                <w:sz w:val="24"/>
              </w:rPr>
              <w:t>足球</w:t>
            </w:r>
          </w:p>
        </w:tc>
        <w:tc>
          <w:tcPr>
            <w:tcW w:w="241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2657A" w:rsidRPr="00386076" w:rsidRDefault="00D2657A" w:rsidP="00D54043">
            <w:pPr>
              <w:widowControl/>
              <w:ind w:leftChars="50" w:left="105"/>
              <w:jc w:val="center"/>
              <w:textAlignment w:val="center"/>
              <w:rPr>
                <w:rFonts w:ascii="仿宋" w:eastAsia="仿宋" w:hAnsi="仿宋" w:cs="仿宋_GB2312"/>
                <w:sz w:val="24"/>
              </w:rPr>
            </w:pPr>
            <w:r w:rsidRPr="00386076">
              <w:rPr>
                <w:rFonts w:ascii="仿宋" w:eastAsia="仿宋" w:hAnsi="仿宋" w:cs="仿宋_GB2312" w:hint="eastAsia"/>
                <w:sz w:val="24"/>
              </w:rPr>
              <w:t>黄山学院第3届“听松杯”足球赛</w:t>
            </w:r>
          </w:p>
        </w:tc>
        <w:tc>
          <w:tcPr>
            <w:tcW w:w="141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2657A" w:rsidRPr="00386076" w:rsidRDefault="00D2657A" w:rsidP="00D54043">
            <w:pPr>
              <w:widowControl/>
              <w:ind w:leftChars="50" w:left="105"/>
              <w:jc w:val="center"/>
              <w:textAlignment w:val="center"/>
              <w:rPr>
                <w:rFonts w:ascii="仿宋" w:eastAsia="仿宋" w:hAnsi="仿宋" w:cs="仿宋_GB2312"/>
                <w:sz w:val="24"/>
              </w:rPr>
            </w:pPr>
            <w:r w:rsidRPr="00386076">
              <w:rPr>
                <w:rFonts w:ascii="仿宋" w:eastAsia="仿宋" w:hAnsi="仿宋" w:cs="仿宋_GB2312" w:hint="eastAsia"/>
                <w:sz w:val="24"/>
              </w:rPr>
              <w:t>11月中旬至12月下旬</w:t>
            </w:r>
          </w:p>
        </w:tc>
        <w:tc>
          <w:tcPr>
            <w:tcW w:w="1417" w:type="dxa"/>
            <w:tcBorders>
              <w:top w:val="single" w:sz="4" w:space="0" w:color="auto"/>
              <w:left w:val="single" w:sz="4" w:space="0" w:color="auto"/>
              <w:bottom w:val="single" w:sz="4" w:space="0" w:color="auto"/>
              <w:right w:val="single" w:sz="4" w:space="0" w:color="auto"/>
            </w:tcBorders>
            <w:vAlign w:val="center"/>
          </w:tcPr>
          <w:p w:rsidR="00D2657A" w:rsidRPr="00386076" w:rsidRDefault="00D2657A" w:rsidP="00D54043">
            <w:pPr>
              <w:widowControl/>
              <w:jc w:val="center"/>
              <w:textAlignment w:val="center"/>
              <w:rPr>
                <w:rFonts w:ascii="仿宋" w:eastAsia="仿宋" w:hAnsi="仿宋" w:cs="仿宋_GB2312"/>
                <w:sz w:val="24"/>
              </w:rPr>
            </w:pPr>
            <w:r w:rsidRPr="00386076">
              <w:rPr>
                <w:rFonts w:ascii="仿宋" w:eastAsia="仿宋" w:hAnsi="仿宋" w:cs="仿宋_GB2312" w:hint="eastAsia"/>
                <w:sz w:val="24"/>
              </w:rPr>
              <w:t>校体委</w:t>
            </w:r>
          </w:p>
        </w:tc>
        <w:tc>
          <w:tcPr>
            <w:tcW w:w="2410" w:type="dxa"/>
            <w:tcBorders>
              <w:top w:val="single" w:sz="4" w:space="0" w:color="auto"/>
              <w:left w:val="single" w:sz="4" w:space="0" w:color="auto"/>
              <w:bottom w:val="single" w:sz="4" w:space="0" w:color="auto"/>
              <w:right w:val="single" w:sz="4" w:space="0" w:color="auto"/>
            </w:tcBorders>
            <w:vAlign w:val="center"/>
          </w:tcPr>
          <w:p w:rsidR="00D2657A" w:rsidRPr="00386076" w:rsidRDefault="00D2657A" w:rsidP="00D54043">
            <w:pPr>
              <w:widowControl/>
              <w:ind w:leftChars="50" w:left="105"/>
              <w:jc w:val="center"/>
              <w:textAlignment w:val="center"/>
              <w:rPr>
                <w:rFonts w:ascii="仿宋" w:eastAsia="仿宋" w:hAnsi="仿宋" w:cs="仿宋_GB2312"/>
                <w:sz w:val="24"/>
              </w:rPr>
            </w:pPr>
            <w:r w:rsidRPr="00386076">
              <w:rPr>
                <w:rFonts w:ascii="仿宋" w:eastAsia="仿宋" w:hAnsi="仿宋" w:cs="仿宋_GB2312" w:hint="eastAsia"/>
                <w:sz w:val="24"/>
              </w:rPr>
              <w:t>率水校区第二塑胶运动场</w:t>
            </w:r>
          </w:p>
        </w:tc>
      </w:tr>
      <w:tr w:rsidR="00D2657A" w:rsidTr="00DB5214">
        <w:trPr>
          <w:trHeight w:val="1352"/>
          <w:jc w:val="center"/>
        </w:trPr>
        <w:tc>
          <w:tcPr>
            <w:tcW w:w="9371" w:type="dxa"/>
            <w:gridSpan w:val="6"/>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386076" w:rsidRDefault="00D2657A" w:rsidP="001C0A23">
            <w:pPr>
              <w:widowControl/>
              <w:ind w:leftChars="50" w:left="105"/>
              <w:jc w:val="left"/>
              <w:textAlignment w:val="center"/>
              <w:rPr>
                <w:rFonts w:ascii="仿宋" w:eastAsia="仿宋" w:hAnsi="仿宋" w:cs="仿宋_GB2312"/>
                <w:sz w:val="24"/>
              </w:rPr>
            </w:pPr>
            <w:r w:rsidRPr="00386076">
              <w:rPr>
                <w:rFonts w:ascii="仿宋" w:eastAsia="仿宋" w:hAnsi="仿宋" w:cs="仿宋_GB2312" w:hint="eastAsia"/>
                <w:sz w:val="24"/>
              </w:rPr>
              <w:t>备注：</w:t>
            </w:r>
          </w:p>
          <w:p w:rsidR="00D2657A" w:rsidRPr="00386076" w:rsidRDefault="00D2657A" w:rsidP="00386076">
            <w:pPr>
              <w:widowControl/>
              <w:ind w:leftChars="50" w:left="105" w:firstLineChars="200" w:firstLine="480"/>
              <w:jc w:val="left"/>
              <w:textAlignment w:val="center"/>
              <w:rPr>
                <w:rFonts w:ascii="仿宋" w:eastAsia="仿宋" w:hAnsi="仿宋" w:cs="仿宋_GB2312"/>
                <w:sz w:val="24"/>
              </w:rPr>
            </w:pPr>
            <w:r w:rsidRPr="00386076">
              <w:rPr>
                <w:rFonts w:ascii="仿宋" w:eastAsia="仿宋" w:hAnsi="仿宋" w:cs="仿宋_GB2312" w:hint="eastAsia"/>
                <w:sz w:val="24"/>
              </w:rPr>
              <w:t>1.此次公布的学期学生体育竞赛计划系校体委组织的大学生比赛项目</w:t>
            </w:r>
            <w:r w:rsidR="003C275D" w:rsidRPr="00386076">
              <w:rPr>
                <w:rFonts w:ascii="仿宋" w:eastAsia="仿宋" w:hAnsi="仿宋" w:cs="仿宋_GB2312" w:hint="eastAsia"/>
                <w:sz w:val="24"/>
              </w:rPr>
              <w:t>，原计划由校体委举办的其他赛事因场地和时间的限制今年不再组织</w:t>
            </w:r>
            <w:r w:rsidRPr="00386076">
              <w:rPr>
                <w:rFonts w:ascii="仿宋" w:eastAsia="仿宋" w:hAnsi="仿宋" w:cs="仿宋_GB2312" w:hint="eastAsia"/>
                <w:sz w:val="24"/>
              </w:rPr>
              <w:t>；</w:t>
            </w:r>
          </w:p>
          <w:p w:rsidR="00D2657A" w:rsidRPr="00386076" w:rsidRDefault="00386076" w:rsidP="001C0A23">
            <w:pPr>
              <w:widowControl/>
              <w:ind w:leftChars="50" w:left="105"/>
              <w:jc w:val="left"/>
              <w:textAlignment w:val="center"/>
              <w:rPr>
                <w:rFonts w:ascii="仿宋" w:eastAsia="仿宋" w:hAnsi="仿宋" w:cs="仿宋_GB2312"/>
                <w:sz w:val="24"/>
              </w:rPr>
            </w:pPr>
            <w:r>
              <w:rPr>
                <w:rFonts w:ascii="仿宋" w:eastAsia="仿宋" w:hAnsi="仿宋" w:cs="仿宋_GB2312" w:hint="eastAsia"/>
                <w:sz w:val="24"/>
              </w:rPr>
              <w:t xml:space="preserve">    </w:t>
            </w:r>
            <w:r w:rsidR="00D2657A" w:rsidRPr="00386076">
              <w:rPr>
                <w:rFonts w:ascii="仿宋" w:eastAsia="仿宋" w:hAnsi="仿宋" w:cs="仿宋_GB2312" w:hint="eastAsia"/>
                <w:sz w:val="24"/>
              </w:rPr>
              <w:t>2、原计划参加的大学生体育协会</w:t>
            </w:r>
            <w:r w:rsidR="00DB5214" w:rsidRPr="00386076">
              <w:rPr>
                <w:rFonts w:ascii="仿宋" w:eastAsia="仿宋" w:hAnsi="仿宋" w:cs="仿宋_GB2312" w:hint="eastAsia"/>
                <w:sz w:val="24"/>
              </w:rPr>
              <w:t>、中国轮滑协会等举办的项目因疫情影响推迟举行，原计划我校</w:t>
            </w:r>
            <w:r w:rsidR="003C275D" w:rsidRPr="00386076">
              <w:rPr>
                <w:rFonts w:ascii="仿宋" w:eastAsia="仿宋" w:hAnsi="仿宋" w:cs="仿宋_GB2312" w:hint="eastAsia"/>
                <w:sz w:val="24"/>
              </w:rPr>
              <w:t>入选国家轮滑阻拦队队员将代表中国队参加的亚洲杯轮滑锦标赛、亚洲轮滑锦标赛推迟举行</w:t>
            </w:r>
            <w:r w:rsidR="00DB5214" w:rsidRPr="00386076">
              <w:rPr>
                <w:rFonts w:ascii="仿宋" w:eastAsia="仿宋" w:hAnsi="仿宋" w:cs="仿宋_GB2312" w:hint="eastAsia"/>
                <w:sz w:val="24"/>
              </w:rPr>
              <w:t>；</w:t>
            </w:r>
            <w:r w:rsidR="003C275D" w:rsidRPr="00386076">
              <w:rPr>
                <w:rFonts w:ascii="仿宋" w:eastAsia="仿宋" w:hAnsi="仿宋" w:cs="仿宋_GB2312" w:hint="eastAsia"/>
                <w:sz w:val="24"/>
              </w:rPr>
              <w:t>由大学生体育协会等组织的</w:t>
            </w:r>
            <w:r w:rsidR="00D54043" w:rsidRPr="00386076">
              <w:rPr>
                <w:rFonts w:ascii="仿宋" w:eastAsia="仿宋" w:hAnsi="仿宋" w:cs="仿宋_GB2312" w:hint="eastAsia"/>
                <w:sz w:val="24"/>
              </w:rPr>
              <w:t>大学生体育</w:t>
            </w:r>
            <w:r w:rsidR="003C275D" w:rsidRPr="00386076">
              <w:rPr>
                <w:rFonts w:ascii="仿宋" w:eastAsia="仿宋" w:hAnsi="仿宋" w:cs="仿宋_GB2312" w:hint="eastAsia"/>
                <w:sz w:val="24"/>
              </w:rPr>
              <w:t>“云端“竞赛，学校将根据情况积极组队参加；</w:t>
            </w:r>
          </w:p>
          <w:p w:rsidR="00DB5214" w:rsidRPr="00386076" w:rsidRDefault="00386076" w:rsidP="001C0A23">
            <w:pPr>
              <w:widowControl/>
              <w:ind w:leftChars="50" w:left="105"/>
              <w:jc w:val="left"/>
              <w:textAlignment w:val="center"/>
              <w:rPr>
                <w:rFonts w:ascii="仿宋" w:eastAsia="仿宋" w:hAnsi="仿宋" w:cs="仿宋_GB2312"/>
                <w:sz w:val="24"/>
              </w:rPr>
            </w:pPr>
            <w:r>
              <w:rPr>
                <w:rFonts w:ascii="仿宋" w:eastAsia="仿宋" w:hAnsi="仿宋" w:cs="仿宋_GB2312" w:hint="eastAsia"/>
                <w:sz w:val="24"/>
              </w:rPr>
              <w:t xml:space="preserve">    </w:t>
            </w:r>
            <w:r w:rsidR="00DB5214" w:rsidRPr="00386076">
              <w:rPr>
                <w:rFonts w:ascii="仿宋" w:eastAsia="仿宋" w:hAnsi="仿宋" w:cs="仿宋_GB2312" w:hint="eastAsia"/>
                <w:sz w:val="24"/>
              </w:rPr>
              <w:t>3、原计划参加的省教育厅举办的大学生体育竞赛</w:t>
            </w:r>
            <w:r w:rsidR="003C275D" w:rsidRPr="00386076">
              <w:rPr>
                <w:rFonts w:ascii="仿宋" w:eastAsia="仿宋" w:hAnsi="仿宋" w:cs="仿宋_GB2312" w:hint="eastAsia"/>
                <w:sz w:val="24"/>
              </w:rPr>
              <w:t>(田径、篮球、排球、足球等)，</w:t>
            </w:r>
            <w:r w:rsidR="00DB5214" w:rsidRPr="00386076">
              <w:rPr>
                <w:rFonts w:ascii="仿宋" w:eastAsia="仿宋" w:hAnsi="仿宋" w:cs="仿宋_GB2312" w:hint="eastAsia"/>
                <w:sz w:val="24"/>
              </w:rPr>
              <w:t>将根据省教育厅的计划调整组队参赛(是否举办、何时举办等候教育厅通知)；</w:t>
            </w:r>
          </w:p>
          <w:p w:rsidR="00DB5214" w:rsidRPr="00386076" w:rsidRDefault="00386076" w:rsidP="001C0A23">
            <w:pPr>
              <w:widowControl/>
              <w:ind w:leftChars="50" w:left="105"/>
              <w:jc w:val="left"/>
              <w:textAlignment w:val="center"/>
              <w:rPr>
                <w:rFonts w:ascii="仿宋" w:eastAsia="仿宋" w:hAnsi="仿宋" w:cs="仿宋_GB2312"/>
                <w:sz w:val="24"/>
              </w:rPr>
            </w:pPr>
            <w:r>
              <w:rPr>
                <w:rFonts w:ascii="仿宋" w:eastAsia="仿宋" w:hAnsi="仿宋" w:cs="仿宋_GB2312" w:hint="eastAsia"/>
                <w:sz w:val="24"/>
              </w:rPr>
              <w:t xml:space="preserve">   </w:t>
            </w:r>
            <w:r w:rsidR="00DB5214" w:rsidRPr="00386076">
              <w:rPr>
                <w:rFonts w:ascii="仿宋" w:eastAsia="仿宋" w:hAnsi="仿宋" w:cs="仿宋_GB2312" w:hint="eastAsia"/>
                <w:sz w:val="24"/>
              </w:rPr>
              <w:t xml:space="preserve"> 4、由我校</w:t>
            </w:r>
            <w:r w:rsidR="003C275D" w:rsidRPr="00386076">
              <w:rPr>
                <w:rFonts w:ascii="仿宋" w:eastAsia="仿宋" w:hAnsi="仿宋" w:cs="仿宋_GB2312" w:hint="eastAsia"/>
                <w:sz w:val="24"/>
              </w:rPr>
              <w:t>各</w:t>
            </w:r>
            <w:r w:rsidR="00DB5214" w:rsidRPr="00386076">
              <w:rPr>
                <w:rFonts w:ascii="仿宋" w:eastAsia="仿宋" w:hAnsi="仿宋" w:cs="仿宋_GB2312" w:hint="eastAsia"/>
                <w:sz w:val="24"/>
              </w:rPr>
              <w:t>学生体育社团举办的社团体育竞赛未列入此计划中</w:t>
            </w:r>
            <w:r w:rsidR="00D54043" w:rsidRPr="00386076">
              <w:rPr>
                <w:rFonts w:ascii="仿宋" w:eastAsia="仿宋" w:hAnsi="仿宋" w:cs="仿宋_GB2312" w:hint="eastAsia"/>
                <w:sz w:val="24"/>
              </w:rPr>
              <w:t>，时间、场地请避免与校体委组织的赛事相冲突，场地需提前向校体委申请</w:t>
            </w:r>
            <w:r w:rsidR="003C275D" w:rsidRPr="00386076">
              <w:rPr>
                <w:rFonts w:ascii="仿宋" w:eastAsia="仿宋" w:hAnsi="仿宋" w:cs="仿宋_GB2312" w:hint="eastAsia"/>
                <w:sz w:val="24"/>
              </w:rPr>
              <w:t>；</w:t>
            </w:r>
          </w:p>
          <w:p w:rsidR="003C275D" w:rsidRPr="00386076" w:rsidRDefault="00386076" w:rsidP="001C0A23">
            <w:pPr>
              <w:widowControl/>
              <w:ind w:leftChars="50" w:left="105"/>
              <w:jc w:val="left"/>
              <w:textAlignment w:val="center"/>
              <w:rPr>
                <w:rFonts w:ascii="仿宋" w:eastAsia="仿宋" w:hAnsi="仿宋" w:cs="仿宋_GB2312"/>
                <w:sz w:val="24"/>
              </w:rPr>
            </w:pPr>
            <w:r>
              <w:rPr>
                <w:rFonts w:ascii="仿宋" w:eastAsia="仿宋" w:hAnsi="仿宋" w:cs="仿宋_GB2312" w:hint="eastAsia"/>
                <w:sz w:val="24"/>
              </w:rPr>
              <w:t xml:space="preserve">    </w:t>
            </w:r>
            <w:r w:rsidR="003C275D" w:rsidRPr="00386076">
              <w:rPr>
                <w:rFonts w:ascii="仿宋" w:eastAsia="仿宋" w:hAnsi="仿宋" w:cs="仿宋_GB2312" w:hint="eastAsia"/>
                <w:sz w:val="24"/>
              </w:rPr>
              <w:t>5、由各学院组织的大学生体育竞赛是学校群众性体育活动的重要组成部分。使用场地由学院向校体委申请</w:t>
            </w:r>
            <w:r>
              <w:rPr>
                <w:rFonts w:ascii="仿宋" w:eastAsia="仿宋" w:hAnsi="仿宋" w:cs="仿宋_GB2312" w:hint="eastAsia"/>
                <w:sz w:val="24"/>
              </w:rPr>
              <w:t>报备，由校体委做好院级赛事和学生日常锻炼的场地统筹协调</w:t>
            </w:r>
            <w:r w:rsidR="003C275D" w:rsidRPr="00386076">
              <w:rPr>
                <w:rFonts w:ascii="仿宋" w:eastAsia="仿宋" w:hAnsi="仿宋" w:cs="仿宋_GB2312" w:hint="eastAsia"/>
                <w:sz w:val="24"/>
              </w:rPr>
              <w:t>。</w:t>
            </w:r>
          </w:p>
        </w:tc>
      </w:tr>
    </w:tbl>
    <w:p w:rsidR="009474B4" w:rsidRDefault="009474B4"/>
    <w:sectPr w:rsidR="009474B4" w:rsidSect="00D41ED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0487" w:rsidRDefault="00FF0487" w:rsidP="005C4ABD">
      <w:r>
        <w:separator/>
      </w:r>
    </w:p>
  </w:endnote>
  <w:endnote w:type="continuationSeparator" w:id="1">
    <w:p w:rsidR="00FF0487" w:rsidRDefault="00FF0487" w:rsidP="005C4A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0487" w:rsidRDefault="00FF0487" w:rsidP="005C4ABD">
      <w:r>
        <w:separator/>
      </w:r>
    </w:p>
  </w:footnote>
  <w:footnote w:type="continuationSeparator" w:id="1">
    <w:p w:rsidR="00FF0487" w:rsidRDefault="00FF0487" w:rsidP="005C4A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4ABD"/>
    <w:rsid w:val="000F1BF9"/>
    <w:rsid w:val="00126D37"/>
    <w:rsid w:val="00182B8E"/>
    <w:rsid w:val="001E0C42"/>
    <w:rsid w:val="00386076"/>
    <w:rsid w:val="003C275D"/>
    <w:rsid w:val="004C27A0"/>
    <w:rsid w:val="005C4ABD"/>
    <w:rsid w:val="0060333C"/>
    <w:rsid w:val="008048D5"/>
    <w:rsid w:val="009474B4"/>
    <w:rsid w:val="00AA4871"/>
    <w:rsid w:val="00D2657A"/>
    <w:rsid w:val="00D41ED5"/>
    <w:rsid w:val="00D54043"/>
    <w:rsid w:val="00DB5214"/>
    <w:rsid w:val="00DC34A4"/>
    <w:rsid w:val="00E77D16"/>
    <w:rsid w:val="00EA2393"/>
    <w:rsid w:val="00EC4B1E"/>
    <w:rsid w:val="00F851DF"/>
    <w:rsid w:val="00FF04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AB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C4AB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C4ABD"/>
    <w:rPr>
      <w:sz w:val="18"/>
      <w:szCs w:val="18"/>
    </w:rPr>
  </w:style>
  <w:style w:type="paragraph" w:styleId="a4">
    <w:name w:val="footer"/>
    <w:basedOn w:val="a"/>
    <w:link w:val="Char0"/>
    <w:uiPriority w:val="99"/>
    <w:semiHidden/>
    <w:unhideWhenUsed/>
    <w:rsid w:val="005C4AB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C4AB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ABBB3-1A19-4FCC-92DE-B2E72B8AF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574</Characters>
  <Application>Microsoft Office Word</Application>
  <DocSecurity>0</DocSecurity>
  <Lines>4</Lines>
  <Paragraphs>1</Paragraphs>
  <ScaleCrop>false</ScaleCrop>
  <Company>China</Company>
  <LinksUpToDate>false</LinksUpToDate>
  <CharactersWithSpaces>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3</cp:revision>
  <dcterms:created xsi:type="dcterms:W3CDTF">2020-09-19T08:31:00Z</dcterms:created>
  <dcterms:modified xsi:type="dcterms:W3CDTF">2020-09-19T08:36:00Z</dcterms:modified>
</cp:coreProperties>
</file>